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04ED" w14:textId="77777777" w:rsidR="00F8757C" w:rsidRDefault="001D25E1" w:rsidP="001D25E1">
      <w:pPr>
        <w:jc w:val="center"/>
        <w:rPr>
          <w:rFonts w:ascii="Arial" w:hAnsi="Arial" w:cs="Arial"/>
          <w:b/>
          <w:sz w:val="24"/>
          <w:szCs w:val="24"/>
        </w:rPr>
      </w:pPr>
      <w:r w:rsidRPr="001D25E1">
        <w:rPr>
          <w:rFonts w:ascii="Arial" w:hAnsi="Arial" w:cs="Arial"/>
          <w:b/>
          <w:sz w:val="24"/>
          <w:szCs w:val="24"/>
        </w:rPr>
        <w:t>STRATEGIA DZIAŁAŃ MAJĄCYCH NA CELU UTRZYMANIE I/LUBWZMOCNIENIE ZIDENTYFIKOWANYCH WARTOŚCI OCHRONNYCH  (HCV)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3969"/>
        <w:gridCol w:w="8187"/>
      </w:tblGrid>
      <w:tr w:rsidR="001D25E1" w14:paraId="5B4D9374" w14:textId="77777777" w:rsidTr="008164D9">
        <w:tc>
          <w:tcPr>
            <w:tcW w:w="1838" w:type="dxa"/>
          </w:tcPr>
          <w:p w14:paraId="14D7D96F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Kategoria HCV</w:t>
            </w:r>
          </w:p>
        </w:tc>
        <w:tc>
          <w:tcPr>
            <w:tcW w:w="3969" w:type="dxa"/>
          </w:tcPr>
          <w:p w14:paraId="37BD2901" w14:textId="77777777" w:rsidR="001D25E1" w:rsidRPr="004F1095" w:rsidRDefault="001D25E1" w:rsidP="001D25E1">
            <w:pPr>
              <w:jc w:val="center"/>
              <w:rPr>
                <w:rFonts w:ascii="Arial" w:hAnsi="Arial" w:cs="Arial"/>
                <w:b/>
              </w:rPr>
            </w:pPr>
            <w:r w:rsidRPr="004F1095">
              <w:rPr>
                <w:rFonts w:ascii="Arial" w:hAnsi="Arial" w:cs="Arial"/>
                <w:b/>
              </w:rPr>
              <w:t>Zaliczone obszary</w:t>
            </w:r>
          </w:p>
        </w:tc>
        <w:tc>
          <w:tcPr>
            <w:tcW w:w="8187" w:type="dxa"/>
          </w:tcPr>
          <w:p w14:paraId="7D7851C0" w14:textId="77777777" w:rsidR="001D25E1" w:rsidRDefault="00571A29" w:rsidP="001D25E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Zasady postępowania</w:t>
            </w:r>
          </w:p>
          <w:p w14:paraId="6EDACF3F" w14:textId="5A655B9C" w:rsidR="00571A29" w:rsidRPr="004F1095" w:rsidRDefault="00571A29" w:rsidP="001D25E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25E1" w:rsidRPr="001D25E1" w14:paraId="5BD1C4B1" w14:textId="77777777" w:rsidTr="008164D9">
        <w:tc>
          <w:tcPr>
            <w:tcW w:w="1838" w:type="dxa"/>
            <w:vMerge w:val="restart"/>
          </w:tcPr>
          <w:p w14:paraId="4A1EB4D0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HCV1.1 </w:t>
            </w:r>
          </w:p>
        </w:tc>
        <w:tc>
          <w:tcPr>
            <w:tcW w:w="3969" w:type="dxa"/>
          </w:tcPr>
          <w:p w14:paraId="170B6A14" w14:textId="027DB0F1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Rezerwat przyrody</w:t>
            </w:r>
          </w:p>
        </w:tc>
        <w:tc>
          <w:tcPr>
            <w:tcW w:w="8187" w:type="dxa"/>
          </w:tcPr>
          <w:p w14:paraId="60D6FE67" w14:textId="26D72B0E" w:rsidR="00FA1A3F" w:rsidRPr="004F1095" w:rsidRDefault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Obszary, gdzie priorytetem jest ochrona przyrody. Teren wyłączony z zabiegów gospodarczych, wszelkie podejmowane działania wynikają z przyjętych celów poszczególnych rezerwatów. Działania ochronne realizowane wyłącznie na podstawie planów ochrony rezerwatu lub wydanych przez właściwy RDOŚ zadań ochronnych. </w:t>
            </w:r>
          </w:p>
          <w:p w14:paraId="1C34E44F" w14:textId="0E008E63" w:rsidR="00FA1A3F" w:rsidRPr="004F1095" w:rsidRDefault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Udostępnienie terenu wyłącznie na podstawie zarządzenia Dyrektora RDOŚ o udostępnieniu wskazanych obszarów rezerwatów.   </w:t>
            </w:r>
          </w:p>
          <w:p w14:paraId="6AEE8784" w14:textId="77777777" w:rsidR="001D25E1" w:rsidRPr="004F1095" w:rsidRDefault="001D25E1" w:rsidP="001D25E1">
            <w:pPr>
              <w:jc w:val="center"/>
              <w:rPr>
                <w:rFonts w:ascii="Arial" w:hAnsi="Arial" w:cs="Arial"/>
              </w:rPr>
            </w:pPr>
          </w:p>
        </w:tc>
      </w:tr>
      <w:tr w:rsidR="004C7B0D" w:rsidRPr="001D25E1" w14:paraId="1B070ED5" w14:textId="77777777" w:rsidTr="007D4E84">
        <w:trPr>
          <w:trHeight w:val="656"/>
        </w:trPr>
        <w:tc>
          <w:tcPr>
            <w:tcW w:w="1838" w:type="dxa"/>
            <w:vMerge/>
          </w:tcPr>
          <w:p w14:paraId="1973B051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63FCA21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Użytek ekologiczny</w:t>
            </w:r>
          </w:p>
          <w:p w14:paraId="5839F807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42ED0C8B" w14:textId="4DE2F203" w:rsidR="004C7B0D" w:rsidRPr="004F1095" w:rsidRDefault="004C7B0D" w:rsidP="00FA1A3F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Na terenie użytku obowiązują zasady wskazane w akcie powołującym. Działania możliwe do realizacji wynikają z potrzeby ochrony celu powołania użytku. </w:t>
            </w:r>
          </w:p>
        </w:tc>
      </w:tr>
      <w:tr w:rsidR="004C7B0D" w:rsidRPr="001D25E1" w14:paraId="49F45118" w14:textId="77777777" w:rsidTr="00EB7EF0">
        <w:trPr>
          <w:trHeight w:val="3046"/>
        </w:trPr>
        <w:tc>
          <w:tcPr>
            <w:tcW w:w="1838" w:type="dxa"/>
          </w:tcPr>
          <w:p w14:paraId="17C4F58A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1.2</w:t>
            </w:r>
          </w:p>
        </w:tc>
        <w:tc>
          <w:tcPr>
            <w:tcW w:w="3969" w:type="dxa"/>
          </w:tcPr>
          <w:p w14:paraId="7A0C78A2" w14:textId="2C93E5FE" w:rsidR="004C7B0D" w:rsidRPr="004F1095" w:rsidRDefault="004C7B0D" w:rsidP="001D25E1">
            <w:pPr>
              <w:pStyle w:val="Default"/>
              <w:jc w:val="center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 xml:space="preserve">Strefy ochrony ostoi, miejsc rozrodu lub regularnego przebywania gatunku objęte ochroną całoroczną i okresową </w:t>
            </w:r>
          </w:p>
          <w:p w14:paraId="4B7CE652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  <w:p w14:paraId="119CC137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  <w:p w14:paraId="45AD2443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  <w:p w14:paraId="1E54EA8B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  <w:p w14:paraId="3AB6A5EC" w14:textId="77777777" w:rsidR="004C7B0D" w:rsidRPr="004F1095" w:rsidRDefault="004C7B0D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0C0816E5" w14:textId="21F6C3F3" w:rsidR="004C7B0D" w:rsidRPr="004F1095" w:rsidRDefault="004C7B0D" w:rsidP="004068CE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W strefach ochron</w:t>
            </w:r>
            <w:r>
              <w:rPr>
                <w:sz w:val="22"/>
                <w:szCs w:val="22"/>
              </w:rPr>
              <w:t>nych zadania</w:t>
            </w:r>
            <w:r w:rsidRPr="004F1095">
              <w:rPr>
                <w:sz w:val="22"/>
                <w:szCs w:val="22"/>
              </w:rPr>
              <w:t xml:space="preserve"> gospodarcze oraz ochronne wykonywane są na podstawie decyzji RDOŚ: </w:t>
            </w:r>
          </w:p>
          <w:p w14:paraId="4AC9516A" w14:textId="77777777" w:rsidR="004C7B0D" w:rsidRPr="004F1095" w:rsidRDefault="004C7B0D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w strefach ochrony okresowej w okresie ochronnym wynikającym z rozporządzenia Ministra właściwego do spraw środowiska (aktualne rozporządzenie Ministra Środowiska z dnia 16 grudnia 2016 r. w sprawie ochrony gatunkowej zwierząt (Dz. U. poz. 2183)</w:t>
            </w:r>
          </w:p>
          <w:p w14:paraId="06EB7B27" w14:textId="388EB731" w:rsidR="004C7B0D" w:rsidRPr="004F1095" w:rsidRDefault="004C7B0D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 strefach całorocznych przez cały rok.  </w:t>
            </w:r>
          </w:p>
          <w:p w14:paraId="2D62FF99" w14:textId="3217C781" w:rsidR="004C7B0D" w:rsidRPr="004F1095" w:rsidRDefault="004C7B0D" w:rsidP="00F25ED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przypadku ustanowionych stref, których granice nie pokrywają się z wydzieleniami, ograniczenia obowiązują wyłącznie w granicy strefy. Z przyczyn technicznych w zestawieniach i na mapach wskazywane są całe wydzielenia. Służba terenowa zna dokładny przebieg granicy w terenie.  </w:t>
            </w:r>
          </w:p>
        </w:tc>
      </w:tr>
      <w:tr w:rsidR="00332840" w:rsidRPr="001D25E1" w14:paraId="7A0057AC" w14:textId="77777777" w:rsidTr="008164D9">
        <w:tc>
          <w:tcPr>
            <w:tcW w:w="1838" w:type="dxa"/>
            <w:vMerge w:val="restart"/>
          </w:tcPr>
          <w:p w14:paraId="4716D01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3.1</w:t>
            </w:r>
          </w:p>
        </w:tc>
        <w:tc>
          <w:tcPr>
            <w:tcW w:w="3969" w:type="dxa"/>
          </w:tcPr>
          <w:p w14:paraId="61F83DBB" w14:textId="7FE4AC12" w:rsidR="00D75FA9" w:rsidRPr="004F1095" w:rsidRDefault="009C1362" w:rsidP="00D75FA9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>Leśne siedliska przyrodnicze priorytetowe z I zał. Dyrektywy Siedliskowej</w:t>
            </w:r>
            <w:r w:rsidR="00D75FA9">
              <w:rPr>
                <w:sz w:val="22"/>
                <w:szCs w:val="22"/>
              </w:rPr>
              <w:t xml:space="preserve"> </w:t>
            </w:r>
          </w:p>
          <w:p w14:paraId="52967955" w14:textId="03FB5FE1" w:rsidR="00332840" w:rsidRPr="004F1095" w:rsidRDefault="00332840" w:rsidP="005661F8">
            <w:pPr>
              <w:pStyle w:val="Default"/>
              <w:rPr>
                <w:sz w:val="22"/>
                <w:szCs w:val="22"/>
              </w:rPr>
            </w:pPr>
            <w:r w:rsidRPr="004F10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87" w:type="dxa"/>
          </w:tcPr>
          <w:p w14:paraId="6EE45CE2" w14:textId="3A3EB1E9" w:rsidR="009C1362" w:rsidRPr="004F1095" w:rsidRDefault="00332840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Wyłączone z użytkowania, </w:t>
            </w:r>
            <w:r w:rsidR="009C1362" w:rsidRPr="004F1095">
              <w:rPr>
                <w:rFonts w:ascii="Arial" w:hAnsi="Arial" w:cs="Arial"/>
              </w:rPr>
              <w:t xml:space="preserve">dopuszczone są działania </w:t>
            </w:r>
            <w:r w:rsidRPr="004F1095">
              <w:rPr>
                <w:rFonts w:ascii="Arial" w:hAnsi="Arial" w:cs="Arial"/>
              </w:rPr>
              <w:t>ochronne zgodnie z PZO</w:t>
            </w:r>
            <w:r w:rsidR="009C1362" w:rsidRPr="004F1095">
              <w:rPr>
                <w:rFonts w:ascii="Arial" w:hAnsi="Arial" w:cs="Arial"/>
              </w:rPr>
              <w:t xml:space="preserve"> obowiązujących w obszarach Natura 2000. </w:t>
            </w:r>
          </w:p>
          <w:p w14:paraId="123C044D" w14:textId="6376967B" w:rsidR="009C1362" w:rsidRPr="004F1095" w:rsidRDefault="009C1362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siedliska </w:t>
            </w:r>
            <w:r w:rsidR="007E77BE" w:rsidRPr="004F1095">
              <w:rPr>
                <w:rFonts w:ascii="Arial" w:hAnsi="Arial" w:cs="Arial"/>
              </w:rPr>
              <w:t>wyłączone z użytkowania gospodarczego.</w:t>
            </w:r>
          </w:p>
          <w:p w14:paraId="5777D642" w14:textId="696A00C2" w:rsidR="007E77BE" w:rsidRPr="004F1095" w:rsidRDefault="007E77BE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W podtypie 91D0-5 borealna świerczyna na torfie dopuszcza się zabiegi ochronne polegające na usuwaniu świerków zasiedlonych przez kornika drukarza w celu zachowania trwałości lasu. </w:t>
            </w:r>
          </w:p>
          <w:p w14:paraId="71B9A51E" w14:textId="1AFB1D36" w:rsidR="00332840" w:rsidRPr="004F1095" w:rsidRDefault="009C1362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Uwaga: część płatów siedlisk nie pokrywa się z wydzieleniami. Z przyczyn technicznych do kategorii HCV zaliczono całe wydzielenia jednak ograniczenia </w:t>
            </w:r>
            <w:r w:rsidRPr="004F1095">
              <w:rPr>
                <w:rFonts w:ascii="Arial" w:hAnsi="Arial" w:cs="Arial"/>
              </w:rPr>
              <w:lastRenderedPageBreak/>
              <w:t xml:space="preserve">obowiązują w zaewidencjonowanych płatach siedlisk. Służba Leśna zna granice siedlisk w wydzieleniach.  </w:t>
            </w:r>
            <w:r w:rsidR="00332840" w:rsidRPr="004F1095">
              <w:rPr>
                <w:rFonts w:ascii="Arial" w:hAnsi="Arial" w:cs="Arial"/>
              </w:rPr>
              <w:t xml:space="preserve"> </w:t>
            </w:r>
          </w:p>
        </w:tc>
      </w:tr>
      <w:tr w:rsidR="00332840" w:rsidRPr="001D25E1" w14:paraId="33BD330A" w14:textId="77777777" w:rsidTr="008164D9">
        <w:tc>
          <w:tcPr>
            <w:tcW w:w="1838" w:type="dxa"/>
            <w:vMerge/>
          </w:tcPr>
          <w:p w14:paraId="7A305159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AADCAE1" w14:textId="522AC4BD" w:rsidR="00332840" w:rsidRPr="004F1095" w:rsidRDefault="009C1362" w:rsidP="009C1362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</w:t>
            </w:r>
            <w:r w:rsidR="005661F8" w:rsidRPr="004F1095">
              <w:rPr>
                <w:rFonts w:ascii="Arial" w:hAnsi="Arial" w:cs="Arial"/>
              </w:rPr>
              <w:t xml:space="preserve">przyrodnicze </w:t>
            </w:r>
            <w:r w:rsidRPr="004F1095">
              <w:rPr>
                <w:rFonts w:ascii="Arial" w:hAnsi="Arial" w:cs="Arial"/>
              </w:rPr>
              <w:t>priorytetowe z I załącznika Dyrektywy Siedliskowej, nie wymagające działań ochronnych, (n</w:t>
            </w:r>
            <w:r w:rsidR="00332840" w:rsidRPr="004F1095">
              <w:rPr>
                <w:rFonts w:ascii="Arial" w:hAnsi="Arial" w:cs="Arial"/>
              </w:rPr>
              <w:t>p. torfowiska</w:t>
            </w:r>
            <w:r w:rsidRPr="004F1095">
              <w:rPr>
                <w:rFonts w:ascii="Arial" w:hAnsi="Arial" w:cs="Arial"/>
              </w:rPr>
              <w:t>, murawy)</w:t>
            </w:r>
          </w:p>
        </w:tc>
        <w:tc>
          <w:tcPr>
            <w:tcW w:w="8187" w:type="dxa"/>
          </w:tcPr>
          <w:p w14:paraId="684CE3D7" w14:textId="77777777" w:rsidR="00332840" w:rsidRPr="004F1095" w:rsidRDefault="00332840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Bez zabiegów ochronnych</w:t>
            </w:r>
          </w:p>
          <w:p w14:paraId="68CDA198" w14:textId="77777777" w:rsidR="00457B8E" w:rsidRPr="004F1095" w:rsidRDefault="00457B8E" w:rsidP="00332840">
            <w:pPr>
              <w:rPr>
                <w:rFonts w:ascii="Arial" w:hAnsi="Arial" w:cs="Arial"/>
              </w:rPr>
            </w:pPr>
          </w:p>
        </w:tc>
      </w:tr>
      <w:tr w:rsidR="005661F8" w:rsidRPr="001D25E1" w14:paraId="00D56497" w14:textId="77777777" w:rsidTr="008164D9">
        <w:tc>
          <w:tcPr>
            <w:tcW w:w="1838" w:type="dxa"/>
            <w:vMerge w:val="restart"/>
          </w:tcPr>
          <w:p w14:paraId="7C5BD2E8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3.2</w:t>
            </w:r>
          </w:p>
        </w:tc>
        <w:tc>
          <w:tcPr>
            <w:tcW w:w="3969" w:type="dxa"/>
          </w:tcPr>
          <w:p w14:paraId="498710A4" w14:textId="6F7FCB74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Pozostałe leśne siedliska przyrodnicze z I załącznika Dyrektywy Siedliskowej:</w:t>
            </w:r>
          </w:p>
          <w:p w14:paraId="2E2F42BE" w14:textId="12C810DB" w:rsidR="005661F8" w:rsidRPr="004F1095" w:rsidRDefault="005661F8" w:rsidP="00332840">
            <w:pPr>
              <w:rPr>
                <w:rFonts w:ascii="Arial" w:hAnsi="Arial" w:cs="Arial"/>
              </w:rPr>
            </w:pPr>
          </w:p>
        </w:tc>
        <w:tc>
          <w:tcPr>
            <w:tcW w:w="8187" w:type="dxa"/>
          </w:tcPr>
          <w:p w14:paraId="1D6FD8DF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Na obszarach Natura 2000 realizowane są działania zgodne z aktualnym PZO, uwzględnionym w PUL. </w:t>
            </w:r>
          </w:p>
          <w:p w14:paraId="66205122" w14:textId="57AFA876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Poza obszarami Natura 2000 oraz na obszarach bez PZO zadania gospodarcze zgodne z PUL poddanemu strategicznej ocenie oddziaływania na środowisko, zakres działań zgodny z poradnikiem ochrony siedlisk (Ministerstwo Środowiska).   </w:t>
            </w:r>
          </w:p>
        </w:tc>
      </w:tr>
      <w:tr w:rsidR="005661F8" w:rsidRPr="001D25E1" w14:paraId="19E15DFD" w14:textId="77777777" w:rsidTr="008164D9">
        <w:tc>
          <w:tcPr>
            <w:tcW w:w="1838" w:type="dxa"/>
            <w:vMerge/>
          </w:tcPr>
          <w:p w14:paraId="4750E6F7" w14:textId="77777777" w:rsidR="005661F8" w:rsidRPr="004F1095" w:rsidRDefault="005661F8" w:rsidP="001D25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5B963B5" w14:textId="03F602C6" w:rsidR="005661F8" w:rsidRPr="004F1095" w:rsidRDefault="005661F8" w:rsidP="00D75FA9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Nieleśne siedliska przyrodnicze z I załącznika Dyrektywy Siedliskowej, </w:t>
            </w:r>
            <w:r w:rsidR="00D75FA9">
              <w:rPr>
                <w:rFonts w:ascii="Arial" w:hAnsi="Arial" w:cs="Arial"/>
              </w:rPr>
              <w:t>mogące wymagać</w:t>
            </w:r>
            <w:r w:rsidRPr="004F1095">
              <w:rPr>
                <w:rFonts w:ascii="Arial" w:hAnsi="Arial" w:cs="Arial"/>
              </w:rPr>
              <w:t xml:space="preserve"> </w:t>
            </w:r>
            <w:r w:rsidR="00D75FA9">
              <w:rPr>
                <w:rFonts w:ascii="Arial" w:hAnsi="Arial" w:cs="Arial"/>
              </w:rPr>
              <w:t>czynnej ochrony</w:t>
            </w:r>
          </w:p>
        </w:tc>
        <w:tc>
          <w:tcPr>
            <w:tcW w:w="8187" w:type="dxa"/>
          </w:tcPr>
          <w:p w14:paraId="75858995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Działania ochrony czynnej wynikające z potrzeb zachowania siedliska:</w:t>
            </w:r>
          </w:p>
          <w:p w14:paraId="4ABA70BA" w14:textId="77777777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na obszarach Natura 2000 zgodnie z PZO, lub jeśli go brak zgodnie z wymogami programów rolnośrodowiskowych lub projektów środowiskowych, zgodnie z zapisami poradników ochrony siedlisk (Ministerstwo Środowiska). </w:t>
            </w:r>
          </w:p>
          <w:p w14:paraId="3432BF4B" w14:textId="79412243" w:rsidR="005661F8" w:rsidRPr="004F1095" w:rsidRDefault="005661F8" w:rsidP="00332840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poza obszarami Natura 2000 zgodnie z zgodnie z wymogami programów rolnośrodowiskowych lub projektów środowiskowych, zgodnie z zapisami poradników ochrony siedlisk (Ministerstwo Środowiska).</w:t>
            </w:r>
          </w:p>
        </w:tc>
      </w:tr>
      <w:tr w:rsidR="00332840" w:rsidRPr="001D25E1" w14:paraId="1D698B6C" w14:textId="77777777" w:rsidTr="008164D9">
        <w:tc>
          <w:tcPr>
            <w:tcW w:w="1838" w:type="dxa"/>
          </w:tcPr>
          <w:p w14:paraId="1580A32A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4.1</w:t>
            </w:r>
          </w:p>
        </w:tc>
        <w:tc>
          <w:tcPr>
            <w:tcW w:w="3969" w:type="dxa"/>
          </w:tcPr>
          <w:p w14:paraId="03003F7B" w14:textId="11AB46F0" w:rsidR="00332840" w:rsidRPr="004F1095" w:rsidRDefault="005661F8" w:rsidP="005661F8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Wskazane obszary o znaczeniu wodochronnym</w:t>
            </w:r>
          </w:p>
        </w:tc>
        <w:tc>
          <w:tcPr>
            <w:tcW w:w="8187" w:type="dxa"/>
          </w:tcPr>
          <w:p w14:paraId="42FDA32A" w14:textId="79710016" w:rsidR="00332840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Podejmowane działania mają chronić zasoby wodne i siedliska hydrogenicze:</w:t>
            </w:r>
          </w:p>
          <w:p w14:paraId="7F1D4D9D" w14:textId="44E53BA6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- utrzymanie trwałej roślinności leśnej;</w:t>
            </w:r>
          </w:p>
          <w:p w14:paraId="292E2B05" w14:textId="739E5C5E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nie stosowanie zrębów zupełnych (rębni I); </w:t>
            </w:r>
          </w:p>
          <w:p w14:paraId="1D4A7863" w14:textId="652E5C6F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 xml:space="preserve">- wyznaczenie buforów wokół naturalnych cieków i zbiorników wodnych, bagien, torfowisk buforów o szerokości 25 metrów. Bufory traktowane są jak HCV4.1, nie stosuje się tam rębni zupełnych i gniazd z cięciami zupełnymi. </w:t>
            </w:r>
          </w:p>
          <w:p w14:paraId="3E9D00D1" w14:textId="1B75BE1F" w:rsidR="00847E5C" w:rsidRPr="004F1095" w:rsidRDefault="00847E5C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Uwaga: z przyczyn technicznych, bufory, które często stanowią jedynie fragment wydzielenia nie zostały zaznaczone na mapie jako całe wydzielenia. Wyznaczone bufory (jako obszary cenne przyrodniczo kat 2 - OCP2) traktowane są jak HCV4.1.</w:t>
            </w:r>
          </w:p>
          <w:p w14:paraId="3B8FF9A9" w14:textId="6E07F98E" w:rsidR="00847E5C" w:rsidRPr="004F1095" w:rsidRDefault="00847E5C" w:rsidP="0082067D">
            <w:pPr>
              <w:rPr>
                <w:rFonts w:ascii="Arial" w:hAnsi="Arial" w:cs="Arial"/>
              </w:rPr>
            </w:pPr>
          </w:p>
        </w:tc>
      </w:tr>
      <w:tr w:rsidR="00332840" w:rsidRPr="001D25E1" w14:paraId="79E89FEA" w14:textId="77777777" w:rsidTr="008164D9">
        <w:tc>
          <w:tcPr>
            <w:tcW w:w="1838" w:type="dxa"/>
          </w:tcPr>
          <w:p w14:paraId="751677D0" w14:textId="77777777" w:rsidR="00332840" w:rsidRPr="004F1095" w:rsidRDefault="00332840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4.2</w:t>
            </w:r>
          </w:p>
        </w:tc>
        <w:tc>
          <w:tcPr>
            <w:tcW w:w="3969" w:type="dxa"/>
          </w:tcPr>
          <w:p w14:paraId="79FF4EA2" w14:textId="08A6B6CF" w:rsidR="00332840" w:rsidRPr="004F1095" w:rsidRDefault="009E7B29" w:rsidP="001D25E1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Obszary glebochronne</w:t>
            </w:r>
          </w:p>
        </w:tc>
        <w:tc>
          <w:tcPr>
            <w:tcW w:w="8187" w:type="dxa"/>
          </w:tcPr>
          <w:p w14:paraId="5278A898" w14:textId="1522B566" w:rsidR="00332840" w:rsidRPr="004F1095" w:rsidRDefault="0082067D" w:rsidP="0082067D">
            <w:pPr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Zadania zgodnie z PUL</w:t>
            </w:r>
          </w:p>
        </w:tc>
      </w:tr>
      <w:tr w:rsidR="00332840" w:rsidRPr="001D25E1" w14:paraId="2C0799CC" w14:textId="77777777" w:rsidTr="008164D9">
        <w:tc>
          <w:tcPr>
            <w:tcW w:w="1838" w:type="dxa"/>
          </w:tcPr>
          <w:p w14:paraId="6C4BC5E5" w14:textId="56A9F281" w:rsidR="00332840" w:rsidRPr="004F1095" w:rsidRDefault="00332840" w:rsidP="00930277">
            <w:pPr>
              <w:jc w:val="center"/>
              <w:rPr>
                <w:rFonts w:ascii="Arial" w:hAnsi="Arial" w:cs="Arial"/>
              </w:rPr>
            </w:pPr>
            <w:r w:rsidRPr="004F1095">
              <w:rPr>
                <w:rFonts w:ascii="Arial" w:hAnsi="Arial" w:cs="Arial"/>
              </w:rPr>
              <w:t>HCV 6.1</w:t>
            </w:r>
            <w:r w:rsidR="009E7B29" w:rsidRPr="004F109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</w:tcPr>
          <w:p w14:paraId="31F3E5FE" w14:textId="6A66A8E7" w:rsidR="00332840" w:rsidRPr="004F1095" w:rsidRDefault="00930277" w:rsidP="00DD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Zabytki, stanowiska archeologiczne, miejsca historyczn</w:t>
            </w:r>
            <w:r w:rsidR="00DD4095">
              <w:rPr>
                <w:rFonts w:ascii="Arial" w:hAnsi="Arial" w:cs="Arial"/>
              </w:rPr>
              <w:t>e</w:t>
            </w:r>
          </w:p>
        </w:tc>
        <w:tc>
          <w:tcPr>
            <w:tcW w:w="8187" w:type="dxa"/>
          </w:tcPr>
          <w:p w14:paraId="74CB083A" w14:textId="4E90FDFE" w:rsidR="00332840" w:rsidRPr="004F1095" w:rsidRDefault="008164D9" w:rsidP="00820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Działania godne z </w:t>
            </w:r>
            <w:r w:rsidR="00DD4095">
              <w:rPr>
                <w:rFonts w:ascii="Arial" w:hAnsi="Arial" w:cs="Arial"/>
              </w:rPr>
              <w:t xml:space="preserve"> przepisami o ochronie </w:t>
            </w:r>
            <w:r>
              <w:rPr>
                <w:rFonts w:ascii="Arial" w:hAnsi="Arial" w:cs="Arial"/>
              </w:rPr>
              <w:t>zabytków i opiece nad zabytkami oraz decyzjami konserwatora zabytków</w:t>
            </w:r>
          </w:p>
        </w:tc>
      </w:tr>
    </w:tbl>
    <w:p w14:paraId="3AA40359" w14:textId="50C92BF5" w:rsidR="001D25E1" w:rsidRPr="001D25E1" w:rsidRDefault="000555F0" w:rsidP="000555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nakładania się na siebie kilku kategorii HCV przyjmuje się zasady postępowania </w:t>
      </w:r>
      <w:r w:rsidR="0052456E">
        <w:rPr>
          <w:rFonts w:ascii="Arial" w:hAnsi="Arial" w:cs="Arial"/>
          <w:sz w:val="24"/>
          <w:szCs w:val="24"/>
        </w:rPr>
        <w:t xml:space="preserve">obowiązujące w kategorii o </w:t>
      </w:r>
      <w:r>
        <w:rPr>
          <w:rFonts w:ascii="Arial" w:hAnsi="Arial" w:cs="Arial"/>
          <w:sz w:val="24"/>
          <w:szCs w:val="24"/>
        </w:rPr>
        <w:t>najwyższym rygorze ochronności.</w:t>
      </w:r>
    </w:p>
    <w:sectPr w:rsidR="001D25E1" w:rsidRPr="001D25E1" w:rsidSect="001D25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5E1"/>
    <w:rsid w:val="000555F0"/>
    <w:rsid w:val="00122199"/>
    <w:rsid w:val="0014043E"/>
    <w:rsid w:val="0015305C"/>
    <w:rsid w:val="001D25E1"/>
    <w:rsid w:val="00332840"/>
    <w:rsid w:val="003D4B50"/>
    <w:rsid w:val="004068CE"/>
    <w:rsid w:val="00457B8E"/>
    <w:rsid w:val="004C7B0D"/>
    <w:rsid w:val="004F1095"/>
    <w:rsid w:val="0052456E"/>
    <w:rsid w:val="0056484B"/>
    <w:rsid w:val="005661F8"/>
    <w:rsid w:val="00571A29"/>
    <w:rsid w:val="005772F6"/>
    <w:rsid w:val="00684DEB"/>
    <w:rsid w:val="00751DEF"/>
    <w:rsid w:val="007D4E84"/>
    <w:rsid w:val="007E77BE"/>
    <w:rsid w:val="008164D9"/>
    <w:rsid w:val="0082067D"/>
    <w:rsid w:val="00847E5C"/>
    <w:rsid w:val="008C1D0D"/>
    <w:rsid w:val="00930277"/>
    <w:rsid w:val="009C1362"/>
    <w:rsid w:val="009E7B29"/>
    <w:rsid w:val="009F0F54"/>
    <w:rsid w:val="00AB41F0"/>
    <w:rsid w:val="00B70818"/>
    <w:rsid w:val="00D10F48"/>
    <w:rsid w:val="00D572D5"/>
    <w:rsid w:val="00D60140"/>
    <w:rsid w:val="00D75FA9"/>
    <w:rsid w:val="00DB77F0"/>
    <w:rsid w:val="00DD4095"/>
    <w:rsid w:val="00E33FCC"/>
    <w:rsid w:val="00E6772D"/>
    <w:rsid w:val="00E82228"/>
    <w:rsid w:val="00F25ED1"/>
    <w:rsid w:val="00F8757C"/>
    <w:rsid w:val="00FA1A3F"/>
    <w:rsid w:val="00FA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6EF2B"/>
  <w15:chartTrackingRefBased/>
  <w15:docId w15:val="{8089E7D2-927B-4F7F-8500-2A104A3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25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Ostaszewska</dc:creator>
  <cp:keywords/>
  <dc:description/>
  <cp:lastModifiedBy>Anna Agnieszka Garackiewicz</cp:lastModifiedBy>
  <cp:revision>5</cp:revision>
  <cp:lastPrinted>2025-09-19T07:42:00Z</cp:lastPrinted>
  <dcterms:created xsi:type="dcterms:W3CDTF">2025-09-16T09:30:00Z</dcterms:created>
  <dcterms:modified xsi:type="dcterms:W3CDTF">2025-09-19T08:03:00Z</dcterms:modified>
</cp:coreProperties>
</file>